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E4120" w14:textId="77777777" w:rsidR="001E519E" w:rsidRDefault="006213B3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8652DB6" wp14:editId="7C9764B9">
                <wp:simplePos x="0" y="0"/>
                <wp:positionH relativeFrom="column">
                  <wp:posOffset>-53340</wp:posOffset>
                </wp:positionH>
                <wp:positionV relativeFrom="paragraph">
                  <wp:posOffset>3810</wp:posOffset>
                </wp:positionV>
                <wp:extent cx="6126480" cy="9220200"/>
                <wp:effectExtent l="0" t="0" r="26670" b="1905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6480" cy="922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96B7C2" w14:textId="5B5DBEAB" w:rsidR="001E519E" w:rsidRDefault="001E519E" w:rsidP="006876A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14:paraId="4F1469A3" w14:textId="77777777" w:rsidR="001E519E" w:rsidRDefault="001E519E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14:paraId="33D6F675" w14:textId="3017234C" w:rsidR="00B004B0" w:rsidRDefault="00B004B0">
                            <w:pPr>
                              <w:pStyle w:val="Balk1"/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 w:rsidRPr="00DE6AA2">
                              <w:rPr>
                                <w:noProof/>
                              </w:rPr>
                              <w:drawing>
                                <wp:inline distT="0" distB="0" distL="0" distR="0" wp14:anchorId="0C8B5C45" wp14:editId="23135E7B">
                                  <wp:extent cx="904875" cy="843051"/>
                                  <wp:effectExtent l="0" t="0" r="0" b="0"/>
                                  <wp:docPr id="807122041" name="Resi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Resim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3725" cy="85129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8656987" w14:textId="77777777" w:rsidR="00B004B0" w:rsidRPr="00B004B0" w:rsidRDefault="00B004B0" w:rsidP="00B004B0"/>
                          <w:p w14:paraId="5D257C16" w14:textId="2CDCF605" w:rsidR="001E519E" w:rsidRPr="006876AF" w:rsidRDefault="00573618">
                            <w:pPr>
                              <w:pStyle w:val="Balk1"/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 w:rsidRPr="006876AF">
                              <w:rPr>
                                <w:b/>
                                <w:sz w:val="30"/>
                                <w:szCs w:val="30"/>
                              </w:rPr>
                              <w:t xml:space="preserve">AÇIK İHALE USULÜ </w:t>
                            </w:r>
                            <w:r w:rsidR="001E519E" w:rsidRPr="006876AF">
                              <w:rPr>
                                <w:b/>
                                <w:sz w:val="30"/>
                                <w:szCs w:val="30"/>
                              </w:rPr>
                              <w:t>TEKLİF KABULÜ</w:t>
                            </w:r>
                          </w:p>
                          <w:p w14:paraId="02164B16" w14:textId="77777777" w:rsidR="001E519E" w:rsidRDefault="001E519E">
                            <w:pPr>
                              <w:jc w:val="both"/>
                              <w:rPr>
                                <w:sz w:val="28"/>
                              </w:rPr>
                            </w:pPr>
                          </w:p>
                          <w:p w14:paraId="5DA85344" w14:textId="292934D7" w:rsidR="00D54984" w:rsidRPr="00C576D8" w:rsidRDefault="00B004B0" w:rsidP="00D5498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Sipahi Gençlik Kampı ve Aktivite Merkezi Projesi</w:t>
                            </w:r>
                          </w:p>
                          <w:p w14:paraId="1D8F4819" w14:textId="77777777" w:rsidR="001E519E" w:rsidRDefault="00262ECF" w:rsidP="00C576D8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Pr="00881F74">
                              <w:rPr>
                                <w:sz w:val="28"/>
                                <w:szCs w:val="24"/>
                              </w:rPr>
                              <w:t>için</w:t>
                            </w:r>
                            <w:proofErr w:type="gramEnd"/>
                            <w:r w:rsidRPr="00881F74">
                              <w:rPr>
                                <w:sz w:val="28"/>
                                <w:szCs w:val="24"/>
                              </w:rPr>
                              <w:t xml:space="preserve"> teklif kabul edilir.</w:t>
                            </w:r>
                          </w:p>
                          <w:p w14:paraId="1CCDAC3E" w14:textId="77777777" w:rsidR="00BD5407" w:rsidRPr="00C576D8" w:rsidRDefault="00BD5407" w:rsidP="00C576D8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</w:p>
                          <w:p w14:paraId="1955931A" w14:textId="77777777" w:rsidR="001E519E" w:rsidRDefault="006213B3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8"/>
                                <w:lang w:val="en-GB" w:eastAsia="en-GB"/>
                              </w:rPr>
                              <w:drawing>
                                <wp:inline distT="0" distB="0" distL="0" distR="0" wp14:anchorId="707FDCB6" wp14:editId="74431D7D">
                                  <wp:extent cx="5924550" cy="1038225"/>
                                  <wp:effectExtent l="0" t="0" r="0" b="9525"/>
                                  <wp:docPr id="14" name="Picture 14" descr="C:\Users\SuperComputers\Desktop\kei 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" descr="C:\Users\SuperComputers\Desktop\kei 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24550" cy="1038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2F9185A" w14:textId="77777777" w:rsidR="001E519E" w:rsidRDefault="001E519E" w:rsidP="006876AF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  <w:p w14:paraId="2927E83F" w14:textId="77777777" w:rsidR="001E519E" w:rsidRDefault="00BD5407" w:rsidP="00BD5407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BD5407">
                              <w:rPr>
                                <w:sz w:val="28"/>
                              </w:rPr>
                              <w:t>Bu projenin finansmanı Türkiye Cumhuriyeti Kalkınma ve Ekonomik İş Birliği Ofisi tarafından karşılanacaktır.</w:t>
                            </w:r>
                          </w:p>
                          <w:p w14:paraId="7B059187" w14:textId="77777777" w:rsidR="00BD5407" w:rsidRDefault="00BD5407">
                            <w:pPr>
                              <w:jc w:val="both"/>
                              <w:rPr>
                                <w:sz w:val="28"/>
                              </w:rPr>
                            </w:pPr>
                          </w:p>
                          <w:p w14:paraId="1FACD451" w14:textId="08A03526" w:rsidR="00EB4E18" w:rsidRPr="00C576D8" w:rsidRDefault="00B65A94" w:rsidP="00C576D8">
                            <w:pPr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szCs w:val="24"/>
                              </w:rPr>
                            </w:pPr>
                            <w:r w:rsidRPr="00584519">
                              <w:rPr>
                                <w:b/>
                                <w:szCs w:val="24"/>
                              </w:rPr>
                              <w:t xml:space="preserve">İhale tahmini değeri </w:t>
                            </w:r>
                            <w:r w:rsidR="00B004B0">
                              <w:rPr>
                                <w:b/>
                                <w:szCs w:val="24"/>
                              </w:rPr>
                              <w:t>17.553.350,32’</w:t>
                            </w:r>
                            <w:r w:rsidRPr="00441677">
                              <w:rPr>
                                <w:b/>
                                <w:szCs w:val="24"/>
                              </w:rPr>
                              <w:t>TL</w:t>
                            </w:r>
                            <w:r w:rsidR="00584519" w:rsidRPr="00441677">
                              <w:rPr>
                                <w:b/>
                                <w:szCs w:val="24"/>
                              </w:rPr>
                              <w:t>’dir</w:t>
                            </w:r>
                            <w:r w:rsidR="00584519" w:rsidRPr="00584519">
                              <w:rPr>
                                <w:b/>
                                <w:szCs w:val="24"/>
                              </w:rPr>
                              <w:t>.</w:t>
                            </w:r>
                            <w:r w:rsidR="00584519">
                              <w:rPr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Cs w:val="24"/>
                              </w:rPr>
                              <w:t xml:space="preserve"> (KDV Hariç)</w:t>
                            </w:r>
                          </w:p>
                          <w:p w14:paraId="4459ED09" w14:textId="5F0A2CF4" w:rsidR="00094635" w:rsidRDefault="00094635" w:rsidP="00A87F70">
                            <w:pPr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 xml:space="preserve">Bu ihaleye, 19/1998 sayılı Yapı İnşaatı ve Teknik İşler Müteahhitleri Kayıt ve Denetim Yasası gereği Encümene kayıtlı </w:t>
                            </w:r>
                            <w:r w:rsidRPr="00F77006">
                              <w:rPr>
                                <w:b/>
                                <w:szCs w:val="24"/>
                              </w:rPr>
                              <w:t>1</w:t>
                            </w:r>
                            <w:r w:rsidRPr="00F77006">
                              <w:rPr>
                                <w:b/>
                              </w:rPr>
                              <w:t>.</w:t>
                            </w:r>
                            <w:r w:rsidR="00977CE3">
                              <w:rPr>
                                <w:b/>
                              </w:rPr>
                              <w:t xml:space="preserve"> </w:t>
                            </w:r>
                            <w:r w:rsidR="00B004B0">
                              <w:rPr>
                                <w:b/>
                              </w:rPr>
                              <w:t>2.ve 3.</w:t>
                            </w:r>
                            <w:r w:rsidR="00977CE3">
                              <w:rPr>
                                <w:b/>
                              </w:rPr>
                              <w:t xml:space="preserve"> </w:t>
                            </w:r>
                            <w:r w:rsidR="00A41A8E">
                              <w:rPr>
                                <w:b/>
                              </w:rPr>
                              <w:t>S</w:t>
                            </w:r>
                            <w:r w:rsidRPr="00F77006">
                              <w:rPr>
                                <w:b/>
                              </w:rPr>
                              <w:t xml:space="preserve">ınıf </w:t>
                            </w:r>
                            <w:r w:rsidR="00B004B0">
                              <w:rPr>
                                <w:b/>
                              </w:rPr>
                              <w:t xml:space="preserve">Yapı </w:t>
                            </w:r>
                            <w:r w:rsidRPr="00F77006">
                              <w:rPr>
                                <w:b/>
                              </w:rPr>
                              <w:t>İşler</w:t>
                            </w:r>
                            <w:r w:rsidR="00B004B0">
                              <w:rPr>
                                <w:b/>
                              </w:rPr>
                              <w:t>i</w:t>
                            </w:r>
                            <w:r w:rsidRPr="00F77006">
                              <w:rPr>
                                <w:b/>
                              </w:rPr>
                              <w:t xml:space="preserve"> </w:t>
                            </w:r>
                            <w:r w:rsidRPr="00D10603">
                              <w:t>b</w:t>
                            </w:r>
                            <w:r w:rsidRPr="00EB4E18">
                              <w:t>elgesine sahip müteahhitler katılabilir.</w:t>
                            </w:r>
                          </w:p>
                          <w:p w14:paraId="48E7424B" w14:textId="77777777" w:rsidR="00EB4E18" w:rsidRPr="00C576D8" w:rsidRDefault="00E432B8" w:rsidP="00EB4E18">
                            <w:pPr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İhaleye teklif verecek olanlar</w:t>
                            </w:r>
                            <w:r w:rsidR="00F703F0">
                              <w:rPr>
                                <w:szCs w:val="24"/>
                              </w:rPr>
                              <w:t xml:space="preserve"> şartnameye göre istenen belgeleri (</w:t>
                            </w:r>
                            <w:r w:rsidR="00F703F0" w:rsidRPr="00333D34">
                              <w:rPr>
                                <w:szCs w:val="24"/>
                              </w:rPr>
                              <w:t>ihale katılım beyannamesi, geçici teminat mektubu, imza sirküleri veya imza beyannamesi, yetki beyannamesi ve şartname alınd</w:t>
                            </w:r>
                            <w:r>
                              <w:rPr>
                                <w:szCs w:val="24"/>
                              </w:rPr>
                              <w:t xml:space="preserve">ı makbuzu) ve/veya malzemelerle </w:t>
                            </w:r>
                            <w:r w:rsidR="00F703F0" w:rsidRPr="00333D34">
                              <w:rPr>
                                <w:szCs w:val="24"/>
                              </w:rPr>
                              <w:t>ilgili broşür, katalog ve şartname gereği istenen diğer</w:t>
                            </w:r>
                            <w:r w:rsidR="00F703F0">
                              <w:rPr>
                                <w:szCs w:val="24"/>
                              </w:rPr>
                              <w:t xml:space="preserve"> tüm belgeleri teklifleri ile birlikte verecektir.</w:t>
                            </w:r>
                          </w:p>
                          <w:p w14:paraId="6AE710C8" w14:textId="77777777" w:rsidR="00EB4E18" w:rsidRPr="00C576D8" w:rsidRDefault="00D16462" w:rsidP="00EB4E18">
                            <w:pPr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Geçici teminat</w:t>
                            </w:r>
                            <w:r w:rsidR="001A3EDE">
                              <w:rPr>
                                <w:szCs w:val="24"/>
                              </w:rPr>
                              <w:t xml:space="preserve"> miktarı İhale Katılımcısı tarafından, Geçici ve Kesin Teminat Mektupları ve Geçici Teminat Oranları Tüzüğü’nün 4(1). </w:t>
                            </w:r>
                            <w:proofErr w:type="gramStart"/>
                            <w:r w:rsidR="001A3EDE">
                              <w:rPr>
                                <w:szCs w:val="24"/>
                              </w:rPr>
                              <w:t>maddesindeki</w:t>
                            </w:r>
                            <w:proofErr w:type="gramEnd"/>
                            <w:r w:rsidR="001A3EDE">
                              <w:rPr>
                                <w:szCs w:val="24"/>
                              </w:rPr>
                              <w:t xml:space="preserve"> oranlar dikkate alınarak hesaplanacaktır. Teminatsız teklifler dikkate alınmayacaktır.</w:t>
                            </w:r>
                          </w:p>
                          <w:p w14:paraId="3D7BCB2F" w14:textId="77777777" w:rsidR="001A3EDE" w:rsidRDefault="00094635" w:rsidP="001A3EDE">
                            <w:pPr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 xml:space="preserve">Geçici </w:t>
                            </w:r>
                            <w:r w:rsidR="00D16462">
                              <w:rPr>
                                <w:szCs w:val="24"/>
                              </w:rPr>
                              <w:t xml:space="preserve">Teminat olarak, 41/2001 sayılı Merkez Bankası Yasası altında denetlenen </w:t>
                            </w:r>
                            <w:r w:rsidR="003C5F8E">
                              <w:rPr>
                                <w:szCs w:val="24"/>
                              </w:rPr>
                              <w:t>banka</w:t>
                            </w:r>
                            <w:r w:rsidR="00C808E7">
                              <w:rPr>
                                <w:szCs w:val="24"/>
                              </w:rPr>
                              <w:t>ların</w:t>
                            </w:r>
                            <w:r w:rsidR="003C5F8E">
                              <w:rPr>
                                <w:szCs w:val="24"/>
                              </w:rPr>
                              <w:t xml:space="preserve"> teminat mektupları</w:t>
                            </w:r>
                            <w:r w:rsidR="001A3EDE">
                              <w:rPr>
                                <w:szCs w:val="24"/>
                              </w:rPr>
                              <w:t xml:space="preserve"> veya Belediye veznesine yatırılacak para karşılığı alınacak makbuz veya karşılığı ilgili bankaca onaylanmış çek geçerli sayılacaktır.</w:t>
                            </w:r>
                          </w:p>
                          <w:p w14:paraId="512E8DBC" w14:textId="11626B68" w:rsidR="00EB4E18" w:rsidRPr="00C576D8" w:rsidRDefault="006876AF" w:rsidP="00EB4E18">
                            <w:pPr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Geçici Teminat</w:t>
                            </w:r>
                            <w:r w:rsidR="003F3F81">
                              <w:rPr>
                                <w:szCs w:val="24"/>
                              </w:rPr>
                              <w:t xml:space="preserve"> mektubunun bitiş süresi en az </w:t>
                            </w:r>
                            <w:r w:rsidR="00B004B0">
                              <w:rPr>
                                <w:b/>
                                <w:szCs w:val="24"/>
                              </w:rPr>
                              <w:t>22.06.</w:t>
                            </w:r>
                            <w:r w:rsidR="00E53D07" w:rsidRPr="000913B8">
                              <w:rPr>
                                <w:b/>
                                <w:szCs w:val="24"/>
                              </w:rPr>
                              <w:t>2024</w:t>
                            </w:r>
                            <w:r>
                              <w:rPr>
                                <w:szCs w:val="24"/>
                              </w:rPr>
                              <w:t xml:space="preserve"> tarihli olacaktır.</w:t>
                            </w:r>
                          </w:p>
                          <w:p w14:paraId="02003FF7" w14:textId="62511382" w:rsidR="00BE517B" w:rsidRPr="00C576D8" w:rsidRDefault="007436DF" w:rsidP="00C576D8">
                            <w:pPr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szCs w:val="24"/>
                              </w:rPr>
                            </w:pPr>
                            <w:r w:rsidRPr="00C576D8">
                              <w:rPr>
                                <w:szCs w:val="24"/>
                              </w:rPr>
                              <w:t>İhale dokümanları</w:t>
                            </w:r>
                            <w:r w:rsidR="00D912C5" w:rsidRPr="00C576D8">
                              <w:rPr>
                                <w:szCs w:val="24"/>
                              </w:rPr>
                              <w:t xml:space="preserve"> </w:t>
                            </w:r>
                            <w:hyperlink r:id="rId7" w:history="1">
                              <w:r w:rsidR="00B004B0" w:rsidRPr="00B004B0">
                                <w:rPr>
                                  <w:rStyle w:val="Kpr"/>
                                  <w:szCs w:val="24"/>
                                </w:rPr>
                                <w:t>http://www.erenkoykarpazbelediyesi.com</w:t>
                              </w:r>
                            </w:hyperlink>
                            <w:r w:rsidR="00B004B0">
                              <w:rPr>
                                <w:szCs w:val="24"/>
                              </w:rPr>
                              <w:t xml:space="preserve"> </w:t>
                            </w:r>
                            <w:r w:rsidR="00D912C5" w:rsidRPr="00C576D8">
                              <w:rPr>
                                <w:szCs w:val="24"/>
                              </w:rPr>
                              <w:t>adresinden görülebilir.</w:t>
                            </w:r>
                            <w:r w:rsidR="001A3EDE" w:rsidRPr="00C576D8">
                              <w:rPr>
                                <w:szCs w:val="24"/>
                              </w:rPr>
                              <w:t xml:space="preserve"> </w:t>
                            </w:r>
                            <w:r w:rsidR="008956DC" w:rsidRPr="00C576D8">
                              <w:rPr>
                                <w:szCs w:val="24"/>
                              </w:rPr>
                              <w:t>Ancak, Katılımcılar</w:t>
                            </w:r>
                            <w:r w:rsidR="00BE517B" w:rsidRPr="00C576D8">
                              <w:rPr>
                                <w:szCs w:val="24"/>
                              </w:rPr>
                              <w:t>ın</w:t>
                            </w:r>
                            <w:r w:rsidR="008956DC" w:rsidRPr="00C576D8">
                              <w:rPr>
                                <w:szCs w:val="24"/>
                              </w:rPr>
                              <w:t>, ihaleye katıl</w:t>
                            </w:r>
                            <w:r w:rsidR="00563DAF" w:rsidRPr="00C576D8">
                              <w:rPr>
                                <w:szCs w:val="24"/>
                              </w:rPr>
                              <w:t>abilmesi</w:t>
                            </w:r>
                            <w:r w:rsidR="008956DC" w:rsidRPr="00C576D8">
                              <w:rPr>
                                <w:szCs w:val="24"/>
                              </w:rPr>
                              <w:t xml:space="preserve"> için </w:t>
                            </w:r>
                            <w:r w:rsidR="008709FF" w:rsidRPr="00C576D8">
                              <w:rPr>
                                <w:szCs w:val="24"/>
                              </w:rPr>
                              <w:t xml:space="preserve">Belediye </w:t>
                            </w:r>
                            <w:r w:rsidR="004B2192">
                              <w:rPr>
                                <w:szCs w:val="24"/>
                              </w:rPr>
                              <w:t>veznesine yatırılacak KDV dahil</w:t>
                            </w:r>
                            <w:r w:rsidR="00173A32">
                              <w:rPr>
                                <w:szCs w:val="24"/>
                              </w:rPr>
                              <w:t xml:space="preserve"> </w:t>
                            </w:r>
                            <w:r w:rsidR="00B004B0">
                              <w:rPr>
                                <w:b/>
                                <w:szCs w:val="24"/>
                              </w:rPr>
                              <w:t>20</w:t>
                            </w:r>
                            <w:r w:rsidR="001432F3" w:rsidRPr="00441677">
                              <w:rPr>
                                <w:b/>
                                <w:szCs w:val="24"/>
                              </w:rPr>
                              <w:t>,</w:t>
                            </w:r>
                            <w:r w:rsidR="009874BB" w:rsidRPr="00441677">
                              <w:rPr>
                                <w:b/>
                                <w:szCs w:val="24"/>
                              </w:rPr>
                              <w:t>000</w:t>
                            </w:r>
                            <w:r w:rsidR="001432F3" w:rsidRPr="00441677">
                              <w:rPr>
                                <w:b/>
                                <w:szCs w:val="24"/>
                              </w:rPr>
                              <w:t xml:space="preserve"> TL</w:t>
                            </w:r>
                            <w:r w:rsidR="008709FF" w:rsidRPr="00C576D8">
                              <w:rPr>
                                <w:szCs w:val="24"/>
                              </w:rPr>
                              <w:t xml:space="preserve"> karşılığında </w:t>
                            </w:r>
                            <w:r w:rsidR="00C576D8">
                              <w:rPr>
                                <w:szCs w:val="24"/>
                              </w:rPr>
                              <w:t xml:space="preserve">ihale </w:t>
                            </w:r>
                            <w:r w:rsidR="00C404C3" w:rsidRPr="00C576D8">
                              <w:rPr>
                                <w:szCs w:val="24"/>
                              </w:rPr>
                              <w:t xml:space="preserve">dosyasını </w:t>
                            </w:r>
                            <w:r w:rsidR="0041660E">
                              <w:rPr>
                                <w:szCs w:val="24"/>
                              </w:rPr>
                              <w:t>Arşiv Birimi</w:t>
                            </w:r>
                            <w:r w:rsidR="001A3EDE" w:rsidRPr="00C576D8">
                              <w:rPr>
                                <w:szCs w:val="24"/>
                              </w:rPr>
                              <w:t xml:space="preserve">’nden </w:t>
                            </w:r>
                            <w:r w:rsidR="00654A64" w:rsidRPr="00C576D8">
                              <w:rPr>
                                <w:szCs w:val="24"/>
                              </w:rPr>
                              <w:t>almaları gerekmektedir.</w:t>
                            </w:r>
                            <w:r w:rsidR="00AA43AC" w:rsidRPr="00C576D8">
                              <w:rPr>
                                <w:szCs w:val="24"/>
                              </w:rPr>
                              <w:t xml:space="preserve"> </w:t>
                            </w:r>
                          </w:p>
                          <w:p w14:paraId="5EA291F6" w14:textId="31B9B219" w:rsidR="00EB4E18" w:rsidRPr="00C576D8" w:rsidRDefault="004A2062" w:rsidP="00EB4E18">
                            <w:pPr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 xml:space="preserve">Teklifler en geç </w:t>
                            </w:r>
                            <w:r w:rsidR="00B004B0">
                              <w:rPr>
                                <w:b/>
                                <w:szCs w:val="24"/>
                              </w:rPr>
                              <w:t xml:space="preserve">22.04.2024 tarihinde </w:t>
                            </w:r>
                            <w:r w:rsidR="00B54A66" w:rsidRPr="000913B8">
                              <w:rPr>
                                <w:b/>
                                <w:szCs w:val="24"/>
                              </w:rPr>
                              <w:t xml:space="preserve">saat </w:t>
                            </w:r>
                            <w:r w:rsidR="00B004B0">
                              <w:rPr>
                                <w:b/>
                                <w:szCs w:val="24"/>
                              </w:rPr>
                              <w:t>12</w:t>
                            </w:r>
                            <w:r w:rsidR="00B54A66" w:rsidRPr="000913B8">
                              <w:rPr>
                                <w:b/>
                                <w:szCs w:val="24"/>
                              </w:rPr>
                              <w:t>:00’a</w:t>
                            </w:r>
                            <w:r>
                              <w:rPr>
                                <w:szCs w:val="24"/>
                              </w:rPr>
                              <w:t xml:space="preserve"> kadar </w:t>
                            </w:r>
                            <w:r w:rsidR="00B004B0">
                              <w:rPr>
                                <w:szCs w:val="24"/>
                              </w:rPr>
                              <w:t xml:space="preserve">Erenköy </w:t>
                            </w:r>
                            <w:proofErr w:type="spellStart"/>
                            <w:r w:rsidR="00B004B0">
                              <w:rPr>
                                <w:szCs w:val="24"/>
                              </w:rPr>
                              <w:t>Karpaz</w:t>
                            </w:r>
                            <w:proofErr w:type="spellEnd"/>
                            <w:r w:rsidR="00B004B0">
                              <w:rPr>
                                <w:szCs w:val="24"/>
                              </w:rPr>
                              <w:t xml:space="preserve"> Belediyesi</w:t>
                            </w:r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r w:rsidR="00B54A66">
                              <w:rPr>
                                <w:szCs w:val="24"/>
                              </w:rPr>
                              <w:t xml:space="preserve">zemin katında bulunan </w:t>
                            </w:r>
                            <w:r>
                              <w:rPr>
                                <w:szCs w:val="24"/>
                              </w:rPr>
                              <w:t>ihale kutusuna atılmalıdır.</w:t>
                            </w:r>
                          </w:p>
                          <w:p w14:paraId="1DC68328" w14:textId="3BF232F6" w:rsidR="001E519E" w:rsidRPr="004A2062" w:rsidRDefault="001E519E" w:rsidP="003C610A">
                            <w:pPr>
                              <w:numPr>
                                <w:ilvl w:val="0"/>
                                <w:numId w:val="1"/>
                              </w:numPr>
                              <w:jc w:val="both"/>
                            </w:pPr>
                            <w:r w:rsidRPr="00493504">
                              <w:rPr>
                                <w:szCs w:val="24"/>
                              </w:rPr>
                              <w:t xml:space="preserve">İhale </w:t>
                            </w:r>
                            <w:r w:rsidR="00111D23" w:rsidRPr="00493504">
                              <w:rPr>
                                <w:szCs w:val="24"/>
                              </w:rPr>
                              <w:t>Değerlendirme K</w:t>
                            </w:r>
                            <w:r w:rsidRPr="00493504">
                              <w:rPr>
                                <w:szCs w:val="24"/>
                              </w:rPr>
                              <w:t>omisyonu en düşük veya herhangi bir teklifi kabul etmek mecburiyetinde değildir</w:t>
                            </w:r>
                            <w:r w:rsidR="004A2062" w:rsidRPr="00493504">
                              <w:rPr>
                                <w:szCs w:val="24"/>
                              </w:rPr>
                              <w:t>.</w:t>
                            </w:r>
                            <w:r w:rsidR="00B004B0">
                              <w:rPr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652DB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.2pt;margin-top:.3pt;width:482.4pt;height:72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ENRFQIAACwEAAAOAAAAZHJzL2Uyb0RvYy54bWysU9tu2zAMfR+wfxD0vjgxkqw14hRdugwD&#10;um5Atw9QZDkWJosapcTOvn6U7KbZ7WWYHgRRpA7Jw6PVTd8adlToNdiSzyZTzpSVUGm7L/mXz9tX&#10;V5z5IGwlDFhV8pPy/Gb98sWqc4XKoQFTKWQEYn3RuZI3Ibgiy7xsVCv8BJyy5KwBWxHIxH1WoegI&#10;vTVZPp0usw6wcghSeU+3d4OTrxN+XSsZPta1V4GZklNtIe2Y9l3cs/VKFHsUrtFyLEP8QxWt0JaS&#10;nqHuRBDsgPo3qFZLBA91mEhoM6hrLVXqgbqZTX/p5rERTqVeiBzvzjT5/wcrH46P7hOy0L+BngaY&#10;mvDuHuRXzyxsGmH36hYRukaJihLPImVZ53wxPo1U+8JHkF33ASoasjgESEB9jW1khfpkhE4DOJ1J&#10;V31gki6Xs3w5vyKXJN91nk9prCmHKJ6eO/ThnYKWxUPJkaaa4MXx3odYjiieQmI2D0ZXW21MMnC/&#10;2xhkR0EK2KY1ov8UZizrKP0iXwwM/BVimtafIFodSMpGtyW/OgeJIvL21lZJaEFoM5ypZGNHIiN3&#10;A4uh3/UUGAndQXUiShEGydIXo0MD+J2zjuRacv/tIFBxZt5bGsv1bD6P+k7GfPE6JwMvPbtLj7CS&#10;oEoeOBuOmzD8iYNDvW8o0yAEC7c0ylonkp+rGusmSSbux+8TNX9pp6jnT77+AQAA//8DAFBLAwQU&#10;AAYACAAAACEAG7h7Vt4AAAAIAQAADwAAAGRycy9kb3ducmV2LnhtbEyPy07DMBBF90j8gzVIbFDr&#10;UFI3DXEqhASCHZQKtm48TSL8CLabhr9nWMHy6h7dOVNtJmvYiCH23km4nmfA0DVe966VsHt7mBXA&#10;YlJOK+MdSvjGCJv6/KxSpfYn94rjNrWMRlwslYQupaHkPDYdWhXnfkBH3cEHqxLF0HId1InGreGL&#10;LBPcqt7RhU4NeN9h87k9WglF/jR+xOebl/dGHMw6Xa3Gx68g5eXFdHcLLOGU/mD41Sd1qMlp749O&#10;R2YkzIqcSAkCGLXrpaC4JyxfLgTwuuL/H6h/AAAA//8DAFBLAQItABQABgAIAAAAIQC2gziS/gAA&#10;AOEBAAATAAAAAAAAAAAAAAAAAAAAAABbQ29udGVudF9UeXBlc10ueG1sUEsBAi0AFAAGAAgAAAAh&#10;ADj9If/WAAAAlAEAAAsAAAAAAAAAAAAAAAAALwEAAF9yZWxzLy5yZWxzUEsBAi0AFAAGAAgAAAAh&#10;AN9IQ1EVAgAALAQAAA4AAAAAAAAAAAAAAAAALgIAAGRycy9lMm9Eb2MueG1sUEsBAi0AFAAGAAgA&#10;AAAhABu4e1beAAAACAEAAA8AAAAAAAAAAAAAAAAAbwQAAGRycy9kb3ducmV2LnhtbFBLBQYAAAAA&#10;BAAEAPMAAAB6BQAAAAA=&#10;">
                <v:textbox>
                  <w:txbxContent>
                    <w:p w14:paraId="3696B7C2" w14:textId="5B5DBEAB" w:rsidR="001E519E" w:rsidRDefault="001E519E" w:rsidP="006876AF">
                      <w:pPr>
                        <w:jc w:val="center"/>
                        <w:rPr>
                          <w:sz w:val="20"/>
                        </w:rPr>
                      </w:pPr>
                    </w:p>
                    <w:p w14:paraId="4F1469A3" w14:textId="77777777" w:rsidR="001E519E" w:rsidRDefault="001E519E">
                      <w:pPr>
                        <w:jc w:val="center"/>
                        <w:rPr>
                          <w:sz w:val="20"/>
                        </w:rPr>
                      </w:pPr>
                    </w:p>
                    <w:p w14:paraId="33D6F675" w14:textId="3017234C" w:rsidR="00B004B0" w:rsidRDefault="00B004B0">
                      <w:pPr>
                        <w:pStyle w:val="Balk1"/>
                        <w:rPr>
                          <w:b/>
                          <w:sz w:val="30"/>
                          <w:szCs w:val="30"/>
                        </w:rPr>
                      </w:pPr>
                      <w:r w:rsidRPr="00DE6AA2">
                        <w:rPr>
                          <w:noProof/>
                        </w:rPr>
                        <w:drawing>
                          <wp:inline distT="0" distB="0" distL="0" distR="0" wp14:anchorId="0C8B5C45" wp14:editId="23135E7B">
                            <wp:extent cx="904875" cy="843051"/>
                            <wp:effectExtent l="0" t="0" r="0" b="0"/>
                            <wp:docPr id="807122041" name="Resi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Resim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3725" cy="85129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8656987" w14:textId="77777777" w:rsidR="00B004B0" w:rsidRPr="00B004B0" w:rsidRDefault="00B004B0" w:rsidP="00B004B0"/>
                    <w:p w14:paraId="5D257C16" w14:textId="2CDCF605" w:rsidR="001E519E" w:rsidRPr="006876AF" w:rsidRDefault="00573618">
                      <w:pPr>
                        <w:pStyle w:val="Balk1"/>
                        <w:rPr>
                          <w:b/>
                          <w:sz w:val="30"/>
                          <w:szCs w:val="30"/>
                        </w:rPr>
                      </w:pPr>
                      <w:r w:rsidRPr="006876AF">
                        <w:rPr>
                          <w:b/>
                          <w:sz w:val="30"/>
                          <w:szCs w:val="30"/>
                        </w:rPr>
                        <w:t xml:space="preserve">AÇIK İHALE USULÜ </w:t>
                      </w:r>
                      <w:r w:rsidR="001E519E" w:rsidRPr="006876AF">
                        <w:rPr>
                          <w:b/>
                          <w:sz w:val="30"/>
                          <w:szCs w:val="30"/>
                        </w:rPr>
                        <w:t>TEKLİF KABULÜ</w:t>
                      </w:r>
                    </w:p>
                    <w:p w14:paraId="02164B16" w14:textId="77777777" w:rsidR="001E519E" w:rsidRDefault="001E519E">
                      <w:pPr>
                        <w:jc w:val="both"/>
                        <w:rPr>
                          <w:sz w:val="28"/>
                        </w:rPr>
                      </w:pPr>
                    </w:p>
                    <w:p w14:paraId="5DA85344" w14:textId="292934D7" w:rsidR="00D54984" w:rsidRPr="00C576D8" w:rsidRDefault="00B004B0" w:rsidP="00D54984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Sipahi Gençlik Kampı ve Aktivite Merkezi Projesi</w:t>
                      </w:r>
                    </w:p>
                    <w:p w14:paraId="1D8F4819" w14:textId="77777777" w:rsidR="001E519E" w:rsidRDefault="00262ECF" w:rsidP="00C576D8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 xml:space="preserve"> </w:t>
                      </w:r>
                      <w:proofErr w:type="gramStart"/>
                      <w:r w:rsidRPr="00881F74">
                        <w:rPr>
                          <w:sz w:val="28"/>
                          <w:szCs w:val="24"/>
                        </w:rPr>
                        <w:t>için</w:t>
                      </w:r>
                      <w:proofErr w:type="gramEnd"/>
                      <w:r w:rsidRPr="00881F74">
                        <w:rPr>
                          <w:sz w:val="28"/>
                          <w:szCs w:val="24"/>
                        </w:rPr>
                        <w:t xml:space="preserve"> teklif kabul edilir.</w:t>
                      </w:r>
                    </w:p>
                    <w:p w14:paraId="1CCDAC3E" w14:textId="77777777" w:rsidR="00BD5407" w:rsidRPr="00C576D8" w:rsidRDefault="00BD5407" w:rsidP="00C576D8">
                      <w:pPr>
                        <w:jc w:val="center"/>
                        <w:rPr>
                          <w:szCs w:val="24"/>
                        </w:rPr>
                      </w:pPr>
                    </w:p>
                    <w:p w14:paraId="1955931A" w14:textId="77777777" w:rsidR="001E519E" w:rsidRDefault="006213B3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noProof/>
                          <w:sz w:val="28"/>
                          <w:lang w:val="en-GB" w:eastAsia="en-GB"/>
                        </w:rPr>
                        <w:drawing>
                          <wp:inline distT="0" distB="0" distL="0" distR="0" wp14:anchorId="707FDCB6" wp14:editId="74431D7D">
                            <wp:extent cx="5924550" cy="1038225"/>
                            <wp:effectExtent l="0" t="0" r="0" b="9525"/>
                            <wp:docPr id="14" name="Picture 14" descr="C:\Users\SuperComputers\Desktop\kei 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4" descr="C:\Users\SuperComputers\Desktop\kei 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24550" cy="1038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2F9185A" w14:textId="77777777" w:rsidR="001E519E" w:rsidRDefault="001E519E" w:rsidP="006876AF">
                      <w:pPr>
                        <w:jc w:val="center"/>
                        <w:rPr>
                          <w:sz w:val="28"/>
                        </w:rPr>
                      </w:pPr>
                    </w:p>
                    <w:p w14:paraId="2927E83F" w14:textId="77777777" w:rsidR="001E519E" w:rsidRDefault="00BD5407" w:rsidP="00BD5407">
                      <w:pPr>
                        <w:jc w:val="center"/>
                        <w:rPr>
                          <w:sz w:val="28"/>
                        </w:rPr>
                      </w:pPr>
                      <w:r w:rsidRPr="00BD5407">
                        <w:rPr>
                          <w:sz w:val="28"/>
                        </w:rPr>
                        <w:t>Bu projenin finansmanı Türkiye Cumhuriyeti Kalkınma ve Ekonomik İş Birliği Ofisi tarafından karşılanacaktır.</w:t>
                      </w:r>
                    </w:p>
                    <w:p w14:paraId="7B059187" w14:textId="77777777" w:rsidR="00BD5407" w:rsidRDefault="00BD5407">
                      <w:pPr>
                        <w:jc w:val="both"/>
                        <w:rPr>
                          <w:sz w:val="28"/>
                        </w:rPr>
                      </w:pPr>
                    </w:p>
                    <w:p w14:paraId="1FACD451" w14:textId="08A03526" w:rsidR="00EB4E18" w:rsidRPr="00C576D8" w:rsidRDefault="00B65A94" w:rsidP="00C576D8">
                      <w:pPr>
                        <w:numPr>
                          <w:ilvl w:val="0"/>
                          <w:numId w:val="1"/>
                        </w:numPr>
                        <w:jc w:val="both"/>
                        <w:rPr>
                          <w:szCs w:val="24"/>
                        </w:rPr>
                      </w:pPr>
                      <w:r w:rsidRPr="00584519">
                        <w:rPr>
                          <w:b/>
                          <w:szCs w:val="24"/>
                        </w:rPr>
                        <w:t xml:space="preserve">İhale tahmini değeri </w:t>
                      </w:r>
                      <w:r w:rsidR="00B004B0">
                        <w:rPr>
                          <w:b/>
                          <w:szCs w:val="24"/>
                        </w:rPr>
                        <w:t>17.553.350,32’</w:t>
                      </w:r>
                      <w:r w:rsidRPr="00441677">
                        <w:rPr>
                          <w:b/>
                          <w:szCs w:val="24"/>
                        </w:rPr>
                        <w:t>TL</w:t>
                      </w:r>
                      <w:r w:rsidR="00584519" w:rsidRPr="00441677">
                        <w:rPr>
                          <w:b/>
                          <w:szCs w:val="24"/>
                        </w:rPr>
                        <w:t>’dir</w:t>
                      </w:r>
                      <w:r w:rsidR="00584519" w:rsidRPr="00584519">
                        <w:rPr>
                          <w:b/>
                          <w:szCs w:val="24"/>
                        </w:rPr>
                        <w:t>.</w:t>
                      </w:r>
                      <w:r w:rsidR="00584519">
                        <w:rPr>
                          <w:szCs w:val="24"/>
                        </w:rPr>
                        <w:t xml:space="preserve"> </w:t>
                      </w:r>
                      <w:r>
                        <w:rPr>
                          <w:szCs w:val="24"/>
                        </w:rPr>
                        <w:t xml:space="preserve"> (KDV Hariç)</w:t>
                      </w:r>
                    </w:p>
                    <w:p w14:paraId="4459ED09" w14:textId="5F0A2CF4" w:rsidR="00094635" w:rsidRDefault="00094635" w:rsidP="00A87F70">
                      <w:pPr>
                        <w:numPr>
                          <w:ilvl w:val="0"/>
                          <w:numId w:val="1"/>
                        </w:numPr>
                        <w:jc w:val="both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 xml:space="preserve">Bu ihaleye, 19/1998 sayılı Yapı İnşaatı ve Teknik İşler Müteahhitleri Kayıt ve Denetim Yasası gereği Encümene kayıtlı </w:t>
                      </w:r>
                      <w:r w:rsidRPr="00F77006">
                        <w:rPr>
                          <w:b/>
                          <w:szCs w:val="24"/>
                        </w:rPr>
                        <w:t>1</w:t>
                      </w:r>
                      <w:r w:rsidRPr="00F77006">
                        <w:rPr>
                          <w:b/>
                        </w:rPr>
                        <w:t>.</w:t>
                      </w:r>
                      <w:r w:rsidR="00977CE3">
                        <w:rPr>
                          <w:b/>
                        </w:rPr>
                        <w:t xml:space="preserve"> </w:t>
                      </w:r>
                      <w:r w:rsidR="00B004B0">
                        <w:rPr>
                          <w:b/>
                        </w:rPr>
                        <w:t>2.ve 3.</w:t>
                      </w:r>
                      <w:r w:rsidR="00977CE3">
                        <w:rPr>
                          <w:b/>
                        </w:rPr>
                        <w:t xml:space="preserve"> </w:t>
                      </w:r>
                      <w:r w:rsidR="00A41A8E">
                        <w:rPr>
                          <w:b/>
                        </w:rPr>
                        <w:t>S</w:t>
                      </w:r>
                      <w:r w:rsidRPr="00F77006">
                        <w:rPr>
                          <w:b/>
                        </w:rPr>
                        <w:t xml:space="preserve">ınıf </w:t>
                      </w:r>
                      <w:r w:rsidR="00B004B0">
                        <w:rPr>
                          <w:b/>
                        </w:rPr>
                        <w:t xml:space="preserve">Yapı </w:t>
                      </w:r>
                      <w:r w:rsidRPr="00F77006">
                        <w:rPr>
                          <w:b/>
                        </w:rPr>
                        <w:t>İşler</w:t>
                      </w:r>
                      <w:r w:rsidR="00B004B0">
                        <w:rPr>
                          <w:b/>
                        </w:rPr>
                        <w:t>i</w:t>
                      </w:r>
                      <w:r w:rsidRPr="00F77006">
                        <w:rPr>
                          <w:b/>
                        </w:rPr>
                        <w:t xml:space="preserve"> </w:t>
                      </w:r>
                      <w:r w:rsidRPr="00D10603">
                        <w:t>b</w:t>
                      </w:r>
                      <w:r w:rsidRPr="00EB4E18">
                        <w:t>elgesine sahip müteahhitler katılabilir.</w:t>
                      </w:r>
                    </w:p>
                    <w:p w14:paraId="48E7424B" w14:textId="77777777" w:rsidR="00EB4E18" w:rsidRPr="00C576D8" w:rsidRDefault="00E432B8" w:rsidP="00EB4E18">
                      <w:pPr>
                        <w:numPr>
                          <w:ilvl w:val="0"/>
                          <w:numId w:val="1"/>
                        </w:numPr>
                        <w:jc w:val="both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İhaleye teklif verecek olanlar</w:t>
                      </w:r>
                      <w:r w:rsidR="00F703F0">
                        <w:rPr>
                          <w:szCs w:val="24"/>
                        </w:rPr>
                        <w:t xml:space="preserve"> şartnameye göre istenen belgeleri (</w:t>
                      </w:r>
                      <w:r w:rsidR="00F703F0" w:rsidRPr="00333D34">
                        <w:rPr>
                          <w:szCs w:val="24"/>
                        </w:rPr>
                        <w:t>ihale katılım beyannamesi, geçici teminat mektubu, imza sirküleri veya imza beyannamesi, yetki beyannamesi ve şartname alınd</w:t>
                      </w:r>
                      <w:r>
                        <w:rPr>
                          <w:szCs w:val="24"/>
                        </w:rPr>
                        <w:t xml:space="preserve">ı makbuzu) ve/veya malzemelerle </w:t>
                      </w:r>
                      <w:r w:rsidR="00F703F0" w:rsidRPr="00333D34">
                        <w:rPr>
                          <w:szCs w:val="24"/>
                        </w:rPr>
                        <w:t>ilgili broşür, katalog ve şartname gereği istenen diğer</w:t>
                      </w:r>
                      <w:r w:rsidR="00F703F0">
                        <w:rPr>
                          <w:szCs w:val="24"/>
                        </w:rPr>
                        <w:t xml:space="preserve"> tüm belgeleri teklifleri ile birlikte verecektir.</w:t>
                      </w:r>
                    </w:p>
                    <w:p w14:paraId="6AE710C8" w14:textId="77777777" w:rsidR="00EB4E18" w:rsidRPr="00C576D8" w:rsidRDefault="00D16462" w:rsidP="00EB4E18">
                      <w:pPr>
                        <w:numPr>
                          <w:ilvl w:val="0"/>
                          <w:numId w:val="1"/>
                        </w:numPr>
                        <w:jc w:val="both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Geçici teminat</w:t>
                      </w:r>
                      <w:r w:rsidR="001A3EDE">
                        <w:rPr>
                          <w:szCs w:val="24"/>
                        </w:rPr>
                        <w:t xml:space="preserve"> miktarı İhale Katılımcısı tarafından, Geçici ve Kesin Teminat Mektupları ve Geçici Teminat Oranları Tüzüğü’nün 4(1). </w:t>
                      </w:r>
                      <w:proofErr w:type="gramStart"/>
                      <w:r w:rsidR="001A3EDE">
                        <w:rPr>
                          <w:szCs w:val="24"/>
                        </w:rPr>
                        <w:t>maddesindeki</w:t>
                      </w:r>
                      <w:proofErr w:type="gramEnd"/>
                      <w:r w:rsidR="001A3EDE">
                        <w:rPr>
                          <w:szCs w:val="24"/>
                        </w:rPr>
                        <w:t xml:space="preserve"> oranlar dikkate alınarak hesaplanacaktır. Teminatsız teklifler dikkate alınmayacaktır.</w:t>
                      </w:r>
                    </w:p>
                    <w:p w14:paraId="3D7BCB2F" w14:textId="77777777" w:rsidR="001A3EDE" w:rsidRDefault="00094635" w:rsidP="001A3EDE">
                      <w:pPr>
                        <w:numPr>
                          <w:ilvl w:val="0"/>
                          <w:numId w:val="1"/>
                        </w:numPr>
                        <w:jc w:val="both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 xml:space="preserve">Geçici </w:t>
                      </w:r>
                      <w:r w:rsidR="00D16462">
                        <w:rPr>
                          <w:szCs w:val="24"/>
                        </w:rPr>
                        <w:t xml:space="preserve">Teminat olarak, 41/2001 sayılı Merkez Bankası Yasası altında denetlenen </w:t>
                      </w:r>
                      <w:r w:rsidR="003C5F8E">
                        <w:rPr>
                          <w:szCs w:val="24"/>
                        </w:rPr>
                        <w:t>banka</w:t>
                      </w:r>
                      <w:r w:rsidR="00C808E7">
                        <w:rPr>
                          <w:szCs w:val="24"/>
                        </w:rPr>
                        <w:t>ların</w:t>
                      </w:r>
                      <w:r w:rsidR="003C5F8E">
                        <w:rPr>
                          <w:szCs w:val="24"/>
                        </w:rPr>
                        <w:t xml:space="preserve"> teminat mektupları</w:t>
                      </w:r>
                      <w:r w:rsidR="001A3EDE">
                        <w:rPr>
                          <w:szCs w:val="24"/>
                        </w:rPr>
                        <w:t xml:space="preserve"> veya Belediye veznesine yatırılacak para karşılığı alınacak makbuz veya karşılığı ilgili bankaca onaylanmış çek geçerli sayılacaktır.</w:t>
                      </w:r>
                    </w:p>
                    <w:p w14:paraId="512E8DBC" w14:textId="11626B68" w:rsidR="00EB4E18" w:rsidRPr="00C576D8" w:rsidRDefault="006876AF" w:rsidP="00EB4E18">
                      <w:pPr>
                        <w:numPr>
                          <w:ilvl w:val="0"/>
                          <w:numId w:val="1"/>
                        </w:numPr>
                        <w:jc w:val="both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Geçici Teminat</w:t>
                      </w:r>
                      <w:r w:rsidR="003F3F81">
                        <w:rPr>
                          <w:szCs w:val="24"/>
                        </w:rPr>
                        <w:t xml:space="preserve"> mektubunun bitiş süresi en az </w:t>
                      </w:r>
                      <w:r w:rsidR="00B004B0">
                        <w:rPr>
                          <w:b/>
                          <w:szCs w:val="24"/>
                        </w:rPr>
                        <w:t>22.06.</w:t>
                      </w:r>
                      <w:r w:rsidR="00E53D07" w:rsidRPr="000913B8">
                        <w:rPr>
                          <w:b/>
                          <w:szCs w:val="24"/>
                        </w:rPr>
                        <w:t>2024</w:t>
                      </w:r>
                      <w:r>
                        <w:rPr>
                          <w:szCs w:val="24"/>
                        </w:rPr>
                        <w:t xml:space="preserve"> tarihli olacaktır.</w:t>
                      </w:r>
                    </w:p>
                    <w:p w14:paraId="02003FF7" w14:textId="62511382" w:rsidR="00BE517B" w:rsidRPr="00C576D8" w:rsidRDefault="007436DF" w:rsidP="00C576D8">
                      <w:pPr>
                        <w:numPr>
                          <w:ilvl w:val="0"/>
                          <w:numId w:val="1"/>
                        </w:numPr>
                        <w:jc w:val="both"/>
                        <w:rPr>
                          <w:szCs w:val="24"/>
                        </w:rPr>
                      </w:pPr>
                      <w:r w:rsidRPr="00C576D8">
                        <w:rPr>
                          <w:szCs w:val="24"/>
                        </w:rPr>
                        <w:t>İhale dokümanları</w:t>
                      </w:r>
                      <w:r w:rsidR="00D912C5" w:rsidRPr="00C576D8">
                        <w:rPr>
                          <w:szCs w:val="24"/>
                        </w:rPr>
                        <w:t xml:space="preserve"> </w:t>
                      </w:r>
                      <w:hyperlink r:id="rId8" w:history="1">
                        <w:r w:rsidR="00B004B0" w:rsidRPr="00B004B0">
                          <w:rPr>
                            <w:rStyle w:val="Kpr"/>
                            <w:szCs w:val="24"/>
                          </w:rPr>
                          <w:t>http://www.erenkoykarpazbelediyesi.com</w:t>
                        </w:r>
                      </w:hyperlink>
                      <w:r w:rsidR="00B004B0">
                        <w:rPr>
                          <w:szCs w:val="24"/>
                        </w:rPr>
                        <w:t xml:space="preserve"> </w:t>
                      </w:r>
                      <w:r w:rsidR="00D912C5" w:rsidRPr="00C576D8">
                        <w:rPr>
                          <w:szCs w:val="24"/>
                        </w:rPr>
                        <w:t>adresinden görülebilir.</w:t>
                      </w:r>
                      <w:r w:rsidR="001A3EDE" w:rsidRPr="00C576D8">
                        <w:rPr>
                          <w:szCs w:val="24"/>
                        </w:rPr>
                        <w:t xml:space="preserve"> </w:t>
                      </w:r>
                      <w:r w:rsidR="008956DC" w:rsidRPr="00C576D8">
                        <w:rPr>
                          <w:szCs w:val="24"/>
                        </w:rPr>
                        <w:t>Ancak, Katılımcılar</w:t>
                      </w:r>
                      <w:r w:rsidR="00BE517B" w:rsidRPr="00C576D8">
                        <w:rPr>
                          <w:szCs w:val="24"/>
                        </w:rPr>
                        <w:t>ın</w:t>
                      </w:r>
                      <w:r w:rsidR="008956DC" w:rsidRPr="00C576D8">
                        <w:rPr>
                          <w:szCs w:val="24"/>
                        </w:rPr>
                        <w:t>, ihaleye katıl</w:t>
                      </w:r>
                      <w:r w:rsidR="00563DAF" w:rsidRPr="00C576D8">
                        <w:rPr>
                          <w:szCs w:val="24"/>
                        </w:rPr>
                        <w:t>abilmesi</w:t>
                      </w:r>
                      <w:r w:rsidR="008956DC" w:rsidRPr="00C576D8">
                        <w:rPr>
                          <w:szCs w:val="24"/>
                        </w:rPr>
                        <w:t xml:space="preserve"> için </w:t>
                      </w:r>
                      <w:r w:rsidR="008709FF" w:rsidRPr="00C576D8">
                        <w:rPr>
                          <w:szCs w:val="24"/>
                        </w:rPr>
                        <w:t xml:space="preserve">Belediye </w:t>
                      </w:r>
                      <w:r w:rsidR="004B2192">
                        <w:rPr>
                          <w:szCs w:val="24"/>
                        </w:rPr>
                        <w:t>veznesine yatırılacak KDV dahil</w:t>
                      </w:r>
                      <w:r w:rsidR="00173A32">
                        <w:rPr>
                          <w:szCs w:val="24"/>
                        </w:rPr>
                        <w:t xml:space="preserve"> </w:t>
                      </w:r>
                      <w:r w:rsidR="00B004B0">
                        <w:rPr>
                          <w:b/>
                          <w:szCs w:val="24"/>
                        </w:rPr>
                        <w:t>20</w:t>
                      </w:r>
                      <w:r w:rsidR="001432F3" w:rsidRPr="00441677">
                        <w:rPr>
                          <w:b/>
                          <w:szCs w:val="24"/>
                        </w:rPr>
                        <w:t>,</w:t>
                      </w:r>
                      <w:r w:rsidR="009874BB" w:rsidRPr="00441677">
                        <w:rPr>
                          <w:b/>
                          <w:szCs w:val="24"/>
                        </w:rPr>
                        <w:t>000</w:t>
                      </w:r>
                      <w:r w:rsidR="001432F3" w:rsidRPr="00441677">
                        <w:rPr>
                          <w:b/>
                          <w:szCs w:val="24"/>
                        </w:rPr>
                        <w:t xml:space="preserve"> TL</w:t>
                      </w:r>
                      <w:r w:rsidR="008709FF" w:rsidRPr="00C576D8">
                        <w:rPr>
                          <w:szCs w:val="24"/>
                        </w:rPr>
                        <w:t xml:space="preserve"> karşılığında </w:t>
                      </w:r>
                      <w:r w:rsidR="00C576D8">
                        <w:rPr>
                          <w:szCs w:val="24"/>
                        </w:rPr>
                        <w:t xml:space="preserve">ihale </w:t>
                      </w:r>
                      <w:r w:rsidR="00C404C3" w:rsidRPr="00C576D8">
                        <w:rPr>
                          <w:szCs w:val="24"/>
                        </w:rPr>
                        <w:t xml:space="preserve">dosyasını </w:t>
                      </w:r>
                      <w:r w:rsidR="0041660E">
                        <w:rPr>
                          <w:szCs w:val="24"/>
                        </w:rPr>
                        <w:t>Arşiv Birimi</w:t>
                      </w:r>
                      <w:r w:rsidR="001A3EDE" w:rsidRPr="00C576D8">
                        <w:rPr>
                          <w:szCs w:val="24"/>
                        </w:rPr>
                        <w:t xml:space="preserve">’nden </w:t>
                      </w:r>
                      <w:r w:rsidR="00654A64" w:rsidRPr="00C576D8">
                        <w:rPr>
                          <w:szCs w:val="24"/>
                        </w:rPr>
                        <w:t>almaları gerekmektedir.</w:t>
                      </w:r>
                      <w:r w:rsidR="00AA43AC" w:rsidRPr="00C576D8">
                        <w:rPr>
                          <w:szCs w:val="24"/>
                        </w:rPr>
                        <w:t xml:space="preserve"> </w:t>
                      </w:r>
                    </w:p>
                    <w:p w14:paraId="5EA291F6" w14:textId="31B9B219" w:rsidR="00EB4E18" w:rsidRPr="00C576D8" w:rsidRDefault="004A2062" w:rsidP="00EB4E18">
                      <w:pPr>
                        <w:numPr>
                          <w:ilvl w:val="0"/>
                          <w:numId w:val="1"/>
                        </w:numPr>
                        <w:jc w:val="both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 xml:space="preserve">Teklifler en geç </w:t>
                      </w:r>
                      <w:r w:rsidR="00B004B0">
                        <w:rPr>
                          <w:b/>
                          <w:szCs w:val="24"/>
                        </w:rPr>
                        <w:t xml:space="preserve">22.04.2024 tarihinde </w:t>
                      </w:r>
                      <w:r w:rsidR="00B54A66" w:rsidRPr="000913B8">
                        <w:rPr>
                          <w:b/>
                          <w:szCs w:val="24"/>
                        </w:rPr>
                        <w:t xml:space="preserve">saat </w:t>
                      </w:r>
                      <w:r w:rsidR="00B004B0">
                        <w:rPr>
                          <w:b/>
                          <w:szCs w:val="24"/>
                        </w:rPr>
                        <w:t>12</w:t>
                      </w:r>
                      <w:r w:rsidR="00B54A66" w:rsidRPr="000913B8">
                        <w:rPr>
                          <w:b/>
                          <w:szCs w:val="24"/>
                        </w:rPr>
                        <w:t>:00’a</w:t>
                      </w:r>
                      <w:r>
                        <w:rPr>
                          <w:szCs w:val="24"/>
                        </w:rPr>
                        <w:t xml:space="preserve"> kadar </w:t>
                      </w:r>
                      <w:r w:rsidR="00B004B0">
                        <w:rPr>
                          <w:szCs w:val="24"/>
                        </w:rPr>
                        <w:t xml:space="preserve">Erenköy </w:t>
                      </w:r>
                      <w:proofErr w:type="spellStart"/>
                      <w:r w:rsidR="00B004B0">
                        <w:rPr>
                          <w:szCs w:val="24"/>
                        </w:rPr>
                        <w:t>Karpaz</w:t>
                      </w:r>
                      <w:proofErr w:type="spellEnd"/>
                      <w:r w:rsidR="00B004B0">
                        <w:rPr>
                          <w:szCs w:val="24"/>
                        </w:rPr>
                        <w:t xml:space="preserve"> Belediyesi</w:t>
                      </w:r>
                      <w:r>
                        <w:rPr>
                          <w:szCs w:val="24"/>
                        </w:rPr>
                        <w:t xml:space="preserve"> </w:t>
                      </w:r>
                      <w:r w:rsidR="00B54A66">
                        <w:rPr>
                          <w:szCs w:val="24"/>
                        </w:rPr>
                        <w:t xml:space="preserve">zemin katında bulunan </w:t>
                      </w:r>
                      <w:r>
                        <w:rPr>
                          <w:szCs w:val="24"/>
                        </w:rPr>
                        <w:t>ihale kutusuna atılmalıdır.</w:t>
                      </w:r>
                    </w:p>
                    <w:p w14:paraId="1DC68328" w14:textId="3BF232F6" w:rsidR="001E519E" w:rsidRPr="004A2062" w:rsidRDefault="001E519E" w:rsidP="003C610A">
                      <w:pPr>
                        <w:numPr>
                          <w:ilvl w:val="0"/>
                          <w:numId w:val="1"/>
                        </w:numPr>
                        <w:jc w:val="both"/>
                      </w:pPr>
                      <w:r w:rsidRPr="00493504">
                        <w:rPr>
                          <w:szCs w:val="24"/>
                        </w:rPr>
                        <w:t xml:space="preserve">İhale </w:t>
                      </w:r>
                      <w:r w:rsidR="00111D23" w:rsidRPr="00493504">
                        <w:rPr>
                          <w:szCs w:val="24"/>
                        </w:rPr>
                        <w:t>Değerlendirme K</w:t>
                      </w:r>
                      <w:r w:rsidRPr="00493504">
                        <w:rPr>
                          <w:szCs w:val="24"/>
                        </w:rPr>
                        <w:t>omisyonu en düşük veya herhangi bir teklifi kabul etmek mecburiyetinde değildir</w:t>
                      </w:r>
                      <w:r w:rsidR="004A2062" w:rsidRPr="00493504">
                        <w:rPr>
                          <w:szCs w:val="24"/>
                        </w:rPr>
                        <w:t>.</w:t>
                      </w:r>
                      <w:r w:rsidR="00B004B0">
                        <w:rPr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sectPr w:rsidR="001E519E" w:rsidSect="004A5049">
      <w:pgSz w:w="11907" w:h="16840" w:code="9"/>
      <w:pgMar w:top="1134" w:right="1134" w:bottom="1134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92702"/>
    <w:multiLevelType w:val="hybridMultilevel"/>
    <w:tmpl w:val="84841F7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46F08AA"/>
    <w:multiLevelType w:val="singleLevel"/>
    <w:tmpl w:val="FCAC03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/>
      </w:rPr>
    </w:lvl>
  </w:abstractNum>
  <w:abstractNum w:abstractNumId="2" w15:restartNumberingAfterBreak="0">
    <w:nsid w:val="4BC57861"/>
    <w:multiLevelType w:val="hybridMultilevel"/>
    <w:tmpl w:val="20688DA4"/>
    <w:lvl w:ilvl="0" w:tplc="0A82782E">
      <w:start w:val="1"/>
      <w:numFmt w:val="upperLetter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/>
        <w:i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67045257">
    <w:abstractNumId w:val="1"/>
  </w:num>
  <w:num w:numId="2" w16cid:durableId="1109203072">
    <w:abstractNumId w:val="2"/>
  </w:num>
  <w:num w:numId="3" w16cid:durableId="554197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ECF"/>
    <w:rsid w:val="00013D02"/>
    <w:rsid w:val="00066CB6"/>
    <w:rsid w:val="00074DB1"/>
    <w:rsid w:val="000913B8"/>
    <w:rsid w:val="00094635"/>
    <w:rsid w:val="000A3332"/>
    <w:rsid w:val="000E0207"/>
    <w:rsid w:val="00111D23"/>
    <w:rsid w:val="00126000"/>
    <w:rsid w:val="001400C7"/>
    <w:rsid w:val="001432F3"/>
    <w:rsid w:val="00173A32"/>
    <w:rsid w:val="001A3EDE"/>
    <w:rsid w:val="001C59B3"/>
    <w:rsid w:val="001D162E"/>
    <w:rsid w:val="001E2FD9"/>
    <w:rsid w:val="001E519E"/>
    <w:rsid w:val="001F6AE0"/>
    <w:rsid w:val="001F7DBE"/>
    <w:rsid w:val="00262ECF"/>
    <w:rsid w:val="00333D34"/>
    <w:rsid w:val="003A5C32"/>
    <w:rsid w:val="003C5F8E"/>
    <w:rsid w:val="003F3F81"/>
    <w:rsid w:val="004161DB"/>
    <w:rsid w:val="0041660E"/>
    <w:rsid w:val="00441677"/>
    <w:rsid w:val="0044766D"/>
    <w:rsid w:val="0045160C"/>
    <w:rsid w:val="00455541"/>
    <w:rsid w:val="0048057E"/>
    <w:rsid w:val="00486FAE"/>
    <w:rsid w:val="00491132"/>
    <w:rsid w:val="00493504"/>
    <w:rsid w:val="004A2062"/>
    <w:rsid w:val="004A2549"/>
    <w:rsid w:val="004A5049"/>
    <w:rsid w:val="004B2192"/>
    <w:rsid w:val="004B2265"/>
    <w:rsid w:val="004C15A0"/>
    <w:rsid w:val="005515AE"/>
    <w:rsid w:val="00563DAF"/>
    <w:rsid w:val="0056460D"/>
    <w:rsid w:val="00565D5E"/>
    <w:rsid w:val="00573618"/>
    <w:rsid w:val="00584519"/>
    <w:rsid w:val="00594A91"/>
    <w:rsid w:val="005E4699"/>
    <w:rsid w:val="006141F9"/>
    <w:rsid w:val="006213B3"/>
    <w:rsid w:val="00654A64"/>
    <w:rsid w:val="006834BE"/>
    <w:rsid w:val="006876AF"/>
    <w:rsid w:val="006A4604"/>
    <w:rsid w:val="006D10FC"/>
    <w:rsid w:val="006F06D3"/>
    <w:rsid w:val="006F37EF"/>
    <w:rsid w:val="007230AF"/>
    <w:rsid w:val="007436DF"/>
    <w:rsid w:val="007B0E35"/>
    <w:rsid w:val="00807DA8"/>
    <w:rsid w:val="00827B70"/>
    <w:rsid w:val="00856D0D"/>
    <w:rsid w:val="008709FF"/>
    <w:rsid w:val="00881F74"/>
    <w:rsid w:val="00885D20"/>
    <w:rsid w:val="008956DC"/>
    <w:rsid w:val="00897F22"/>
    <w:rsid w:val="008A51E1"/>
    <w:rsid w:val="00971125"/>
    <w:rsid w:val="00977CE3"/>
    <w:rsid w:val="009832E6"/>
    <w:rsid w:val="009874BB"/>
    <w:rsid w:val="009B7946"/>
    <w:rsid w:val="009E1BA7"/>
    <w:rsid w:val="009E35B6"/>
    <w:rsid w:val="00A41A8E"/>
    <w:rsid w:val="00A87F70"/>
    <w:rsid w:val="00A95142"/>
    <w:rsid w:val="00AA43AC"/>
    <w:rsid w:val="00AB4FEC"/>
    <w:rsid w:val="00B004B0"/>
    <w:rsid w:val="00B54A66"/>
    <w:rsid w:val="00B65A94"/>
    <w:rsid w:val="00BD5407"/>
    <w:rsid w:val="00BD74F9"/>
    <w:rsid w:val="00BE517B"/>
    <w:rsid w:val="00BE5D34"/>
    <w:rsid w:val="00BF30E9"/>
    <w:rsid w:val="00C039AD"/>
    <w:rsid w:val="00C404C3"/>
    <w:rsid w:val="00C576D8"/>
    <w:rsid w:val="00C808E7"/>
    <w:rsid w:val="00CC413C"/>
    <w:rsid w:val="00CC59C8"/>
    <w:rsid w:val="00CD6429"/>
    <w:rsid w:val="00CE2BB2"/>
    <w:rsid w:val="00CE612E"/>
    <w:rsid w:val="00D10603"/>
    <w:rsid w:val="00D16462"/>
    <w:rsid w:val="00D22431"/>
    <w:rsid w:val="00D309C7"/>
    <w:rsid w:val="00D4632D"/>
    <w:rsid w:val="00D54984"/>
    <w:rsid w:val="00D912C5"/>
    <w:rsid w:val="00D92731"/>
    <w:rsid w:val="00DC46AF"/>
    <w:rsid w:val="00E33BD8"/>
    <w:rsid w:val="00E432B8"/>
    <w:rsid w:val="00E472F6"/>
    <w:rsid w:val="00E53D07"/>
    <w:rsid w:val="00EB4E18"/>
    <w:rsid w:val="00EC6462"/>
    <w:rsid w:val="00ED19E4"/>
    <w:rsid w:val="00F234B4"/>
    <w:rsid w:val="00F51CD0"/>
    <w:rsid w:val="00F703F0"/>
    <w:rsid w:val="00F77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13227AF"/>
  <w15:chartTrackingRefBased/>
  <w15:docId w15:val="{B91C661C-F68A-4DBB-9969-0A31A85D1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val="tr-TR" w:eastAsia="en-US"/>
    </w:rPr>
  </w:style>
  <w:style w:type="paragraph" w:styleId="Balk1">
    <w:name w:val="heading 1"/>
    <w:basedOn w:val="Normal"/>
    <w:next w:val="Normal"/>
    <w:qFormat/>
    <w:pPr>
      <w:keepNext/>
      <w:jc w:val="center"/>
      <w:outlineLvl w:val="0"/>
    </w:pPr>
    <w:rPr>
      <w:sz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pPr>
      <w:jc w:val="both"/>
    </w:pPr>
  </w:style>
  <w:style w:type="paragraph" w:styleId="BalonMetni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CE2BB2"/>
    <w:pPr>
      <w:ind w:left="708"/>
    </w:pPr>
  </w:style>
  <w:style w:type="character" w:styleId="Kpr">
    <w:name w:val="Hyperlink"/>
    <w:rsid w:val="00D912C5"/>
    <w:rPr>
      <w:color w:val="0000FF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004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renkoykarpazbelediyesi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renkoykarpazbelediyesi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ComTECH</Company>
  <LinksUpToDate>false</LinksUpToDate>
  <CharactersWithSpaces>1</CharactersWithSpaces>
  <SharedDoc>false</SharedDoc>
  <HLinks>
    <vt:vector size="6" baseType="variant">
      <vt:variant>
        <vt:i4>4325448</vt:i4>
      </vt:variant>
      <vt:variant>
        <vt:i4>0</vt:i4>
      </vt:variant>
      <vt:variant>
        <vt:i4>0</vt:i4>
      </vt:variant>
      <vt:variant>
        <vt:i4>5</vt:i4>
      </vt:variant>
      <vt:variant>
        <vt:lpwstr>http://lefkosabelediyesi.org/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UBE</dc:creator>
  <cp:keywords/>
  <cp:lastModifiedBy>Umit Antel</cp:lastModifiedBy>
  <cp:revision>2</cp:revision>
  <cp:lastPrinted>2013-06-27T13:03:00Z</cp:lastPrinted>
  <dcterms:created xsi:type="dcterms:W3CDTF">2024-02-20T12:39:00Z</dcterms:created>
  <dcterms:modified xsi:type="dcterms:W3CDTF">2024-02-20T12:39:00Z</dcterms:modified>
</cp:coreProperties>
</file>